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55B" w:rsidRDefault="00E744A9" w:rsidP="000403D7">
      <w:pPr>
        <w:pStyle w:val="Listenabsatz"/>
        <w:ind w:left="0" w:right="-567"/>
        <w:rPr>
          <w:rFonts w:cs="Arial"/>
          <w:szCs w:val="24"/>
        </w:rPr>
      </w:pPr>
      <w:r>
        <w:rPr>
          <w:rFonts w:cs="Arial"/>
          <w:noProof/>
          <w:szCs w:val="24"/>
          <w:lang w:eastAsia="de-DE"/>
        </w:rPr>
        <w:drawing>
          <wp:anchor distT="0" distB="0" distL="114300" distR="114300" simplePos="0" relativeHeight="251662336" behindDoc="0" locked="0" layoutInCell="1" allowOverlap="1">
            <wp:simplePos x="0" y="0"/>
            <wp:positionH relativeFrom="margin">
              <wp:posOffset>2785110</wp:posOffset>
            </wp:positionH>
            <wp:positionV relativeFrom="paragraph">
              <wp:posOffset>11430</wp:posOffset>
            </wp:positionV>
            <wp:extent cx="3480435" cy="2324100"/>
            <wp:effectExtent l="0" t="0" r="571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0435" cy="2324100"/>
                    </a:xfrm>
                    <a:prstGeom prst="rect">
                      <a:avLst/>
                    </a:prstGeom>
                    <a:noFill/>
                  </pic:spPr>
                </pic:pic>
              </a:graphicData>
            </a:graphic>
            <wp14:sizeRelH relativeFrom="margin">
              <wp14:pctWidth>0</wp14:pctWidth>
            </wp14:sizeRelH>
            <wp14:sizeRelV relativeFrom="margin">
              <wp14:pctHeight>0</wp14:pctHeight>
            </wp14:sizeRelV>
          </wp:anchor>
        </w:drawing>
      </w:r>
      <w:r w:rsidR="00CC255B">
        <w:rPr>
          <w:rFonts w:cs="Arial"/>
          <w:szCs w:val="24"/>
        </w:rPr>
        <w:t>Am Samstag, 23.07.2022 war es wieder soweit, die Traditionsgemeinschaft Luftlandebrigade 25 lud bereits zum 7. Mal zum Vergleichswettkampf im Schießen</w:t>
      </w:r>
      <w:r w:rsidR="00D25A92">
        <w:rPr>
          <w:rFonts w:cs="Arial"/>
          <w:szCs w:val="24"/>
        </w:rPr>
        <w:t xml:space="preserve"> ein</w:t>
      </w:r>
      <w:r w:rsidR="00CC255B">
        <w:rPr>
          <w:rFonts w:cs="Arial"/>
          <w:szCs w:val="24"/>
        </w:rPr>
        <w:t xml:space="preserve">. In diesem Jahr wurde der Wettbewerb erstmals als „europäisches Fallschirmjäger Vergleichsschießen“ ausgetragen. </w:t>
      </w:r>
    </w:p>
    <w:p w:rsidR="00CC255B" w:rsidRDefault="00CC255B" w:rsidP="000403D7">
      <w:pPr>
        <w:pStyle w:val="Listenabsatz"/>
        <w:ind w:left="0" w:right="-567"/>
        <w:rPr>
          <w:rFonts w:cs="Arial"/>
          <w:szCs w:val="24"/>
        </w:rPr>
      </w:pPr>
    </w:p>
    <w:p w:rsidR="000E7496" w:rsidRDefault="00CC255B" w:rsidP="000403D7">
      <w:pPr>
        <w:pStyle w:val="Listenabsatz"/>
        <w:ind w:left="0" w:right="-567"/>
        <w:rPr>
          <w:rFonts w:cs="Arial"/>
          <w:szCs w:val="24"/>
        </w:rPr>
      </w:pPr>
      <w:r>
        <w:rPr>
          <w:rFonts w:cs="Arial"/>
          <w:szCs w:val="24"/>
        </w:rPr>
        <w:t>Wie bereits in den letzten Jahren, war die IPA Verbindungsstelle Stuttgart wieder eingeladen und nahm mit 2 Mannschaft</w:t>
      </w:r>
      <w:r w:rsidR="00D25A92">
        <w:rPr>
          <w:rFonts w:cs="Arial"/>
          <w:szCs w:val="24"/>
        </w:rPr>
        <w:t>en</w:t>
      </w:r>
      <w:r>
        <w:rPr>
          <w:rFonts w:cs="Arial"/>
          <w:szCs w:val="24"/>
        </w:rPr>
        <w:t xml:space="preserve"> a 4 Schützen unter der Führung unseres Verbindungsstellenleiters Martin Rathgeb und dem Mannschaftsführer Schießen, Michael Saur teil.</w:t>
      </w:r>
      <w:r w:rsidR="000E7496">
        <w:rPr>
          <w:rFonts w:cs="Arial"/>
          <w:szCs w:val="24"/>
        </w:rPr>
        <w:t xml:space="preserve"> Die Mannschaften der Verbindungsstelle: </w:t>
      </w:r>
    </w:p>
    <w:p w:rsidR="000E7496" w:rsidRDefault="000E7496" w:rsidP="000403D7">
      <w:pPr>
        <w:pStyle w:val="Listenabsatz"/>
        <w:ind w:left="0" w:right="-567"/>
        <w:rPr>
          <w:rFonts w:cs="Arial"/>
          <w:szCs w:val="24"/>
        </w:rPr>
      </w:pPr>
    </w:p>
    <w:p w:rsidR="000E7496" w:rsidRDefault="000E7496" w:rsidP="000403D7">
      <w:pPr>
        <w:pStyle w:val="Listenabsatz"/>
        <w:ind w:left="0" w:right="-567"/>
        <w:rPr>
          <w:rFonts w:cs="Arial"/>
          <w:szCs w:val="24"/>
        </w:rPr>
      </w:pPr>
      <w:r>
        <w:rPr>
          <w:rFonts w:cs="Arial"/>
          <w:szCs w:val="24"/>
        </w:rPr>
        <w:t>IPA Stuttgart 1: Michael S., Patrick S., Marc H., Frank M.</w:t>
      </w:r>
    </w:p>
    <w:p w:rsidR="000E7496" w:rsidRDefault="000E7496" w:rsidP="000403D7">
      <w:pPr>
        <w:pStyle w:val="Listenabsatz"/>
        <w:ind w:left="0" w:right="-567"/>
        <w:rPr>
          <w:rFonts w:cs="Arial"/>
          <w:szCs w:val="24"/>
        </w:rPr>
      </w:pPr>
    </w:p>
    <w:p w:rsidR="000E7496" w:rsidRDefault="000E7496" w:rsidP="000403D7">
      <w:pPr>
        <w:pStyle w:val="Listenabsatz"/>
        <w:ind w:left="0" w:right="-567"/>
        <w:rPr>
          <w:rFonts w:cs="Arial"/>
          <w:szCs w:val="24"/>
        </w:rPr>
      </w:pPr>
      <w:r>
        <w:rPr>
          <w:rFonts w:cs="Arial"/>
          <w:szCs w:val="24"/>
        </w:rPr>
        <w:t>IPA Stuttgart 2: Marcus W., Elefterios P., Patrick Z., Christian M.</w:t>
      </w:r>
    </w:p>
    <w:p w:rsidR="000E7496" w:rsidRDefault="000E7496" w:rsidP="000403D7">
      <w:pPr>
        <w:pStyle w:val="Listenabsatz"/>
        <w:ind w:left="0" w:right="-567"/>
        <w:rPr>
          <w:rFonts w:cs="Arial"/>
          <w:szCs w:val="24"/>
        </w:rPr>
      </w:pPr>
    </w:p>
    <w:p w:rsidR="00CC255B" w:rsidRDefault="00CC255B" w:rsidP="000403D7">
      <w:pPr>
        <w:pStyle w:val="Listenabsatz"/>
        <w:ind w:left="0" w:right="-567"/>
        <w:rPr>
          <w:rFonts w:cs="Arial"/>
          <w:szCs w:val="24"/>
        </w:rPr>
      </w:pPr>
      <w:r>
        <w:rPr>
          <w:rFonts w:cs="Arial"/>
          <w:szCs w:val="24"/>
        </w:rPr>
        <w:t xml:space="preserve">Insgesamt versammelten sich bei hervorragendem Schießwetter, 11 Mannschaften, davon 2 Mannschaften der französischen Fallschirmjäger, auf der Standortschießanlage „Bernet“ in Stuttgart-Vaihingen. </w:t>
      </w:r>
    </w:p>
    <w:p w:rsidR="00CC255B" w:rsidRDefault="00CC255B" w:rsidP="000403D7">
      <w:pPr>
        <w:pStyle w:val="Listenabsatz"/>
        <w:ind w:left="0" w:right="-567"/>
        <w:rPr>
          <w:rFonts w:cs="Arial"/>
          <w:szCs w:val="24"/>
        </w:rPr>
      </w:pPr>
    </w:p>
    <w:p w:rsidR="00CC255B" w:rsidRDefault="00CC255B" w:rsidP="000403D7">
      <w:pPr>
        <w:pStyle w:val="Listenabsatz"/>
        <w:ind w:left="0" w:right="-567"/>
        <w:rPr>
          <w:rFonts w:cs="Arial"/>
          <w:szCs w:val="24"/>
        </w:rPr>
      </w:pPr>
      <w:r>
        <w:rPr>
          <w:rFonts w:cs="Arial"/>
          <w:szCs w:val="24"/>
        </w:rPr>
        <w:t xml:space="preserve">Wie bereits im letzten Jahr, startete der Tag um 08:00 Uhr vor dem Tor mit einem obligatorischen COVID-19 Schnelltest. Nachdem alle </w:t>
      </w:r>
      <w:r w:rsidR="00D25A92">
        <w:rPr>
          <w:rFonts w:cs="Arial"/>
          <w:szCs w:val="24"/>
        </w:rPr>
        <w:t>Teilnehmenden</w:t>
      </w:r>
      <w:r>
        <w:rPr>
          <w:rFonts w:cs="Arial"/>
          <w:szCs w:val="24"/>
        </w:rPr>
        <w:t xml:space="preserve"> diese erste Hürde mit Bravour meisterten, konnte der Wettkampf beginnen. </w:t>
      </w:r>
    </w:p>
    <w:p w:rsidR="00CC255B" w:rsidRDefault="00CC255B" w:rsidP="000403D7">
      <w:pPr>
        <w:pStyle w:val="Listenabsatz"/>
        <w:ind w:left="0" w:right="-567"/>
        <w:rPr>
          <w:rFonts w:cs="Arial"/>
          <w:szCs w:val="24"/>
        </w:rPr>
      </w:pPr>
    </w:p>
    <w:p w:rsidR="00CC255B" w:rsidRDefault="000403D7" w:rsidP="000403D7">
      <w:pPr>
        <w:pStyle w:val="Listenabsatz"/>
        <w:ind w:left="0" w:right="-567"/>
        <w:rPr>
          <w:rFonts w:cs="Arial"/>
          <w:szCs w:val="24"/>
        </w:rPr>
      </w:pPr>
      <w:r>
        <w:rPr>
          <w:rFonts w:cs="Arial"/>
          <w:noProof/>
          <w:szCs w:val="24"/>
          <w:lang w:eastAsia="de-DE"/>
        </w:rPr>
        <w:drawing>
          <wp:anchor distT="0" distB="0" distL="114300" distR="114300" simplePos="0" relativeHeight="251661312" behindDoc="0" locked="0" layoutInCell="1" allowOverlap="1">
            <wp:simplePos x="0" y="0"/>
            <wp:positionH relativeFrom="margin">
              <wp:posOffset>2186305</wp:posOffset>
            </wp:positionH>
            <wp:positionV relativeFrom="paragraph">
              <wp:posOffset>1131570</wp:posOffset>
            </wp:positionV>
            <wp:extent cx="1950720" cy="1463040"/>
            <wp:effectExtent l="0" t="0" r="0" b="381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0720" cy="1463040"/>
                    </a:xfrm>
                    <a:prstGeom prst="rect">
                      <a:avLst/>
                    </a:prstGeom>
                    <a:noFill/>
                  </pic:spPr>
                </pic:pic>
              </a:graphicData>
            </a:graphic>
            <wp14:sizeRelH relativeFrom="margin">
              <wp14:pctWidth>0</wp14:pctWidth>
            </wp14:sizeRelH>
            <wp14:sizeRelV relativeFrom="margin">
              <wp14:pctHeight>0</wp14:pctHeight>
            </wp14:sizeRelV>
          </wp:anchor>
        </w:drawing>
      </w:r>
      <w:r w:rsidR="00CC255B">
        <w:rPr>
          <w:rFonts w:cs="Arial"/>
          <w:szCs w:val="24"/>
        </w:rPr>
        <w:t>Nach der militärisch herzlichen Begrüßung durch den 1. Vorsitzenden, unseren Freund Andreas Luczak folgte eine kurze Einweisung in die verwendeten Waffen. Auch in diesem Jahr wurde der Wettkampf mit den Bundeswehr Standardwaffen P 8 und G 36 von Heckler&amp;Koch geschossen. Die Schießentfernung des Präzisionsschießen betrugen dabei 20 m (P8) und 150 m (G36). Hier wurden jeweils 5 Probeschüsse, gefolgt von 10 Wertungsschüssen abgegeben. Das erzielte Ergebnis der einzelnen Schützen fand anschließend Eingang in die Wertungen:</w:t>
      </w:r>
    </w:p>
    <w:p w:rsidR="00CC255B" w:rsidRDefault="00CC255B" w:rsidP="000403D7">
      <w:pPr>
        <w:pStyle w:val="Listenabsatz"/>
        <w:ind w:left="0" w:right="-567"/>
        <w:rPr>
          <w:rFonts w:cs="Arial"/>
          <w:szCs w:val="24"/>
        </w:rPr>
      </w:pPr>
    </w:p>
    <w:p w:rsidR="00CC255B" w:rsidRDefault="00CC255B" w:rsidP="000403D7">
      <w:pPr>
        <w:pStyle w:val="Listenabsatz"/>
        <w:numPr>
          <w:ilvl w:val="0"/>
          <w:numId w:val="2"/>
        </w:numPr>
        <w:ind w:left="567" w:right="-567" w:hanging="567"/>
        <w:rPr>
          <w:rFonts w:cs="Arial"/>
          <w:szCs w:val="24"/>
        </w:rPr>
      </w:pPr>
      <w:r>
        <w:rPr>
          <w:rFonts w:cs="Arial"/>
          <w:szCs w:val="24"/>
        </w:rPr>
        <w:t>Mannschaft</w:t>
      </w:r>
    </w:p>
    <w:p w:rsidR="00CC255B" w:rsidRDefault="00CC255B" w:rsidP="000403D7">
      <w:pPr>
        <w:pStyle w:val="Listenabsatz"/>
        <w:numPr>
          <w:ilvl w:val="0"/>
          <w:numId w:val="2"/>
        </w:numPr>
        <w:ind w:left="567" w:right="-567" w:hanging="567"/>
        <w:rPr>
          <w:rFonts w:cs="Arial"/>
          <w:szCs w:val="24"/>
        </w:rPr>
      </w:pPr>
      <w:r>
        <w:rPr>
          <w:rFonts w:cs="Arial"/>
          <w:szCs w:val="24"/>
        </w:rPr>
        <w:t>Einzel Pistole</w:t>
      </w:r>
    </w:p>
    <w:p w:rsidR="00CC255B" w:rsidRDefault="00CC255B" w:rsidP="000403D7">
      <w:pPr>
        <w:pStyle w:val="Listenabsatz"/>
        <w:numPr>
          <w:ilvl w:val="0"/>
          <w:numId w:val="2"/>
        </w:numPr>
        <w:ind w:left="567" w:right="-567" w:hanging="567"/>
        <w:rPr>
          <w:rFonts w:cs="Arial"/>
          <w:szCs w:val="24"/>
        </w:rPr>
      </w:pPr>
      <w:r>
        <w:rPr>
          <w:rFonts w:cs="Arial"/>
          <w:szCs w:val="24"/>
        </w:rPr>
        <w:t>Einzel Gewehr</w:t>
      </w:r>
    </w:p>
    <w:p w:rsidR="00CC255B" w:rsidRDefault="00CC255B" w:rsidP="000403D7">
      <w:pPr>
        <w:pStyle w:val="Listenabsatz"/>
        <w:numPr>
          <w:ilvl w:val="0"/>
          <w:numId w:val="2"/>
        </w:numPr>
        <w:ind w:left="567" w:right="-567" w:hanging="567"/>
        <w:rPr>
          <w:rFonts w:cs="Arial"/>
          <w:szCs w:val="24"/>
        </w:rPr>
      </w:pPr>
      <w:r>
        <w:rPr>
          <w:rFonts w:cs="Arial"/>
          <w:szCs w:val="24"/>
        </w:rPr>
        <w:t>Einzel Pistole + Gewehr</w:t>
      </w:r>
    </w:p>
    <w:p w:rsidR="00CC255B" w:rsidRDefault="000403D7" w:rsidP="000403D7">
      <w:pPr>
        <w:ind w:right="-567"/>
        <w:rPr>
          <w:rFonts w:cs="Arial"/>
          <w:szCs w:val="24"/>
        </w:rPr>
      </w:pPr>
      <w:r>
        <w:rPr>
          <w:rFonts w:cs="Arial"/>
          <w:noProof/>
          <w:szCs w:val="24"/>
          <w:lang w:eastAsia="de-DE"/>
        </w:rPr>
        <w:drawing>
          <wp:anchor distT="0" distB="0" distL="114300" distR="114300" simplePos="0" relativeHeight="251660288" behindDoc="0" locked="0" layoutInCell="1" allowOverlap="1">
            <wp:simplePos x="0" y="0"/>
            <wp:positionH relativeFrom="column">
              <wp:posOffset>4233545</wp:posOffset>
            </wp:positionH>
            <wp:positionV relativeFrom="paragraph">
              <wp:posOffset>-274955</wp:posOffset>
            </wp:positionV>
            <wp:extent cx="2042160" cy="153162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160" cy="1531620"/>
                    </a:xfrm>
                    <a:prstGeom prst="rect">
                      <a:avLst/>
                    </a:prstGeom>
                    <a:noFill/>
                  </pic:spPr>
                </pic:pic>
              </a:graphicData>
            </a:graphic>
            <wp14:sizeRelH relativeFrom="margin">
              <wp14:pctWidth>0</wp14:pctWidth>
            </wp14:sizeRelH>
            <wp14:sizeRelV relativeFrom="margin">
              <wp14:pctHeight>0</wp14:pctHeight>
            </wp14:sizeRelV>
          </wp:anchor>
        </w:drawing>
      </w:r>
    </w:p>
    <w:p w:rsidR="00CC255B" w:rsidRDefault="00CC255B" w:rsidP="000403D7">
      <w:pPr>
        <w:ind w:right="-567"/>
        <w:rPr>
          <w:rFonts w:cs="Arial"/>
          <w:szCs w:val="24"/>
        </w:rPr>
      </w:pPr>
      <w:r>
        <w:rPr>
          <w:rFonts w:cs="Arial"/>
          <w:szCs w:val="24"/>
        </w:rPr>
        <w:t>weiterhin gab es noch eine</w:t>
      </w:r>
      <w:r w:rsidR="000403D7">
        <w:rPr>
          <w:rFonts w:cs="Arial"/>
          <w:szCs w:val="24"/>
        </w:rPr>
        <w:br/>
      </w:r>
      <w:r>
        <w:rPr>
          <w:rFonts w:cs="Arial"/>
          <w:szCs w:val="24"/>
        </w:rPr>
        <w:t xml:space="preserve">5. Wertung in der lediglich die Traditionsgemeinschaften </w:t>
      </w:r>
      <w:r w:rsidR="000403D7">
        <w:rPr>
          <w:rFonts w:cs="Arial"/>
          <w:szCs w:val="24"/>
        </w:rPr>
        <w:br/>
      </w:r>
      <w:r w:rsidR="000403D7">
        <w:rPr>
          <w:rFonts w:cs="Arial"/>
          <w:szCs w:val="24"/>
        </w:rPr>
        <w:br/>
      </w:r>
      <w:r>
        <w:rPr>
          <w:rFonts w:cs="Arial"/>
          <w:szCs w:val="24"/>
        </w:rPr>
        <w:t xml:space="preserve">miteinander verglichen wurden. Die IPA Stuttgart war hier somit außen vor. </w:t>
      </w:r>
    </w:p>
    <w:p w:rsidR="00CC255B" w:rsidRDefault="00CC255B" w:rsidP="000403D7">
      <w:pPr>
        <w:ind w:right="-567"/>
        <w:rPr>
          <w:rFonts w:cs="Arial"/>
          <w:szCs w:val="24"/>
        </w:rPr>
      </w:pPr>
      <w:r>
        <w:rPr>
          <w:rFonts w:cs="Arial"/>
          <w:szCs w:val="24"/>
        </w:rPr>
        <w:lastRenderedPageBreak/>
        <w:t>Alle Teilnehmenden gingen mit Spaß und hochmotiviert in den Wettkampf, so dass dank der hervorragenden Organisation der gesamte Wertungsdurchgang bis zum Mittagessen abgeschlossen war.</w:t>
      </w:r>
    </w:p>
    <w:p w:rsidR="00CC255B" w:rsidRDefault="000403D7" w:rsidP="000403D7">
      <w:pPr>
        <w:ind w:right="-567"/>
        <w:rPr>
          <w:rFonts w:cs="Arial"/>
          <w:szCs w:val="24"/>
        </w:rPr>
      </w:pPr>
      <w:r>
        <w:rPr>
          <w:rFonts w:cs="Arial"/>
          <w:noProof/>
          <w:szCs w:val="24"/>
          <w:lang w:eastAsia="de-DE"/>
        </w:rPr>
        <w:drawing>
          <wp:anchor distT="0" distB="0" distL="114300" distR="114300" simplePos="0" relativeHeight="251669504" behindDoc="0" locked="0" layoutInCell="1" allowOverlap="1">
            <wp:simplePos x="0" y="0"/>
            <wp:positionH relativeFrom="column">
              <wp:posOffset>4650740</wp:posOffset>
            </wp:positionH>
            <wp:positionV relativeFrom="paragraph">
              <wp:posOffset>426720</wp:posOffset>
            </wp:positionV>
            <wp:extent cx="1669415" cy="1645920"/>
            <wp:effectExtent l="0" t="7302"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642" r="19295"/>
                    <a:stretch/>
                  </pic:blipFill>
                  <pic:spPr bwMode="auto">
                    <a:xfrm rot="5400000">
                      <a:off x="0" y="0"/>
                      <a:ext cx="1669415" cy="1645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255B">
        <w:rPr>
          <w:rFonts w:cs="Arial"/>
          <w:szCs w:val="24"/>
        </w:rPr>
        <w:t>Das Mittagessen wurde in Form einer hervorragenden, klassischen Feldverpflegung (Erbsensuppe mit Wursteinlage und Brot) unter den schattigen Bäumen der Anlage eingenommen. Nachdem sämtliche Teilnehmende so gestärkt waren folgten noch 2 Stechen im Pistolenschießen um die Plätze 1 und 3. Der restliche Tag war dann dem Trainingsschießen mit den genannten Waffen, auch Spaß Schießen genannt u</w:t>
      </w:r>
      <w:r w:rsidR="00D25A92">
        <w:rPr>
          <w:rFonts w:cs="Arial"/>
          <w:szCs w:val="24"/>
        </w:rPr>
        <w:t>nd netten Gesprächen mit allen A</w:t>
      </w:r>
      <w:r w:rsidR="00CC255B">
        <w:rPr>
          <w:rFonts w:cs="Arial"/>
          <w:szCs w:val="24"/>
        </w:rPr>
        <w:t xml:space="preserve">nwesenden gewidmet. </w:t>
      </w:r>
    </w:p>
    <w:p w:rsidR="00CC255B" w:rsidRDefault="00CC255B" w:rsidP="000403D7">
      <w:pPr>
        <w:ind w:right="-567"/>
        <w:rPr>
          <w:rFonts w:cs="Arial"/>
          <w:szCs w:val="24"/>
        </w:rPr>
      </w:pPr>
    </w:p>
    <w:p w:rsidR="00CC255B" w:rsidRDefault="000403D7" w:rsidP="000403D7">
      <w:pPr>
        <w:ind w:right="-567"/>
        <w:rPr>
          <w:rFonts w:cs="Arial"/>
          <w:szCs w:val="24"/>
        </w:rPr>
      </w:pPr>
      <w:r>
        <w:rPr>
          <w:rFonts w:cs="Arial"/>
          <w:noProof/>
          <w:szCs w:val="24"/>
          <w:lang w:eastAsia="de-DE"/>
        </w:rPr>
        <w:drawing>
          <wp:anchor distT="0" distB="0" distL="114300" distR="114300" simplePos="0" relativeHeight="251666432" behindDoc="0" locked="0" layoutInCell="1" allowOverlap="1">
            <wp:simplePos x="0" y="0"/>
            <wp:positionH relativeFrom="column">
              <wp:posOffset>4304665</wp:posOffset>
            </wp:positionH>
            <wp:positionV relativeFrom="paragraph">
              <wp:posOffset>781050</wp:posOffset>
            </wp:positionV>
            <wp:extent cx="2012950" cy="1234440"/>
            <wp:effectExtent l="0" t="0" r="6350" b="381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8422"/>
                    <a:stretch/>
                  </pic:blipFill>
                  <pic:spPr bwMode="auto">
                    <a:xfrm>
                      <a:off x="0" y="0"/>
                      <a:ext cx="2012950"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255B">
        <w:rPr>
          <w:rFonts w:cs="Arial"/>
          <w:szCs w:val="24"/>
        </w:rPr>
        <w:t xml:space="preserve">Kurz vor 16 Uhr traten sämtliche Mannschaften zur Siegerehrung an. Die Mannschaften der IPA Stuttgart waren zu diesem Zeitpunkt leider nicht mehr vollzählig, da Martin Rathgeb wegen dringender privater Termin und Marcus W. wegen des anstehenden Nachtdienstes die Veranstaltung leider vorzeitig verlassen mussten. </w:t>
      </w:r>
    </w:p>
    <w:p w:rsidR="00CC255B" w:rsidRDefault="00CC255B" w:rsidP="000403D7">
      <w:pPr>
        <w:ind w:right="-567"/>
        <w:rPr>
          <w:rFonts w:cs="Arial"/>
          <w:szCs w:val="24"/>
        </w:rPr>
      </w:pPr>
    </w:p>
    <w:p w:rsidR="00CC255B" w:rsidRDefault="00CC255B" w:rsidP="000403D7">
      <w:pPr>
        <w:ind w:right="-567"/>
        <w:rPr>
          <w:rFonts w:cs="Arial"/>
          <w:szCs w:val="24"/>
        </w:rPr>
      </w:pPr>
      <w:r>
        <w:rPr>
          <w:rFonts w:cs="Arial"/>
          <w:szCs w:val="24"/>
        </w:rPr>
        <w:t>So geschah es, dass unser Verbindungsstellenleiter eine denkwürdige Siegerehrung verpasste, denn die IPA Stuttgart belegte in 3 der 4 Wertungen den 1. Platz und in 2 Wertungen zusätzlich auch noch den 2. Platz.</w:t>
      </w:r>
    </w:p>
    <w:p w:rsidR="00CC255B" w:rsidRDefault="00CC255B" w:rsidP="000403D7">
      <w:pPr>
        <w:ind w:right="-567"/>
        <w:rPr>
          <w:rFonts w:cs="Arial"/>
          <w:szCs w:val="24"/>
        </w:rPr>
      </w:pPr>
    </w:p>
    <w:p w:rsidR="00CC255B" w:rsidRDefault="000403D7" w:rsidP="000403D7">
      <w:pPr>
        <w:ind w:right="-567"/>
        <w:rPr>
          <w:rFonts w:cs="Arial"/>
          <w:szCs w:val="24"/>
        </w:rPr>
      </w:pPr>
      <w:r>
        <w:rPr>
          <w:rFonts w:cs="Arial"/>
          <w:noProof/>
          <w:szCs w:val="24"/>
          <w:lang w:eastAsia="de-DE"/>
        </w:rPr>
        <w:drawing>
          <wp:anchor distT="0" distB="0" distL="114300" distR="114300" simplePos="0" relativeHeight="251667456" behindDoc="0" locked="0" layoutInCell="1" allowOverlap="1">
            <wp:simplePos x="0" y="0"/>
            <wp:positionH relativeFrom="column">
              <wp:posOffset>4728845</wp:posOffset>
            </wp:positionH>
            <wp:positionV relativeFrom="paragraph">
              <wp:posOffset>276225</wp:posOffset>
            </wp:positionV>
            <wp:extent cx="1677035" cy="1465580"/>
            <wp:effectExtent l="0" t="8572"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4127"/>
                    <a:stretch/>
                  </pic:blipFill>
                  <pic:spPr bwMode="auto">
                    <a:xfrm rot="5400000">
                      <a:off x="0" y="0"/>
                      <a:ext cx="1677035" cy="1465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255B">
        <w:rPr>
          <w:rFonts w:cs="Arial"/>
          <w:szCs w:val="24"/>
        </w:rPr>
        <w:t>Im Einzelnen hieß das, dass die Pokale und Urkunden fast nicht mehr zu tragen waren</w:t>
      </w:r>
      <w:r w:rsidR="00B2711A">
        <w:rPr>
          <w:rFonts w:cs="Arial"/>
          <w:szCs w:val="24"/>
        </w:rPr>
        <w:t xml:space="preserve">, aber auch dieses konnte im Team gelöst werden. </w:t>
      </w:r>
      <w:r w:rsidR="00CC255B">
        <w:rPr>
          <w:rFonts w:cs="Arial"/>
          <w:szCs w:val="24"/>
        </w:rPr>
        <w:t>Unsere Freunde der Traditionsgemeinschaft freuten sich mit uns und versprachen, dass wir auch im kommenden Jahr wieder gern gesehene Gäste sind.</w:t>
      </w:r>
    </w:p>
    <w:p w:rsidR="00CC255B" w:rsidRDefault="00CC255B" w:rsidP="000403D7">
      <w:pPr>
        <w:ind w:right="-567"/>
        <w:rPr>
          <w:rFonts w:cs="Arial"/>
          <w:szCs w:val="24"/>
        </w:rPr>
      </w:pPr>
    </w:p>
    <w:p w:rsidR="00CC255B" w:rsidRDefault="00CC255B" w:rsidP="000403D7">
      <w:pPr>
        <w:ind w:right="-567"/>
        <w:rPr>
          <w:rFonts w:cs="Arial"/>
          <w:szCs w:val="24"/>
        </w:rPr>
      </w:pPr>
      <w:r>
        <w:rPr>
          <w:rFonts w:cs="Arial"/>
          <w:szCs w:val="24"/>
        </w:rPr>
        <w:t>Wertungen:</w:t>
      </w:r>
    </w:p>
    <w:p w:rsidR="00CC255B" w:rsidRDefault="00CC255B" w:rsidP="000403D7">
      <w:pPr>
        <w:ind w:right="-567"/>
        <w:rPr>
          <w:rFonts w:cs="Arial"/>
          <w:szCs w:val="24"/>
        </w:rPr>
      </w:pPr>
    </w:p>
    <w:p w:rsidR="00CC255B" w:rsidRDefault="00CC255B" w:rsidP="000403D7">
      <w:pPr>
        <w:ind w:right="-567"/>
        <w:rPr>
          <w:rFonts w:cs="Arial"/>
          <w:szCs w:val="24"/>
        </w:rPr>
      </w:pPr>
      <w:r>
        <w:rPr>
          <w:rFonts w:cs="Arial"/>
          <w:szCs w:val="24"/>
        </w:rPr>
        <w:t xml:space="preserve">Mannschaft: </w:t>
      </w:r>
      <w:r>
        <w:rPr>
          <w:rFonts w:cs="Arial"/>
          <w:szCs w:val="24"/>
        </w:rPr>
        <w:tab/>
      </w:r>
      <w:r>
        <w:rPr>
          <w:rFonts w:cs="Arial"/>
          <w:szCs w:val="24"/>
        </w:rPr>
        <w:tab/>
        <w:t>1. Platz</w:t>
      </w:r>
      <w:r>
        <w:rPr>
          <w:rFonts w:cs="Arial"/>
          <w:szCs w:val="24"/>
        </w:rPr>
        <w:tab/>
        <w:t>IPA Stuttgart 1</w:t>
      </w:r>
    </w:p>
    <w:p w:rsidR="00CC255B" w:rsidRDefault="00CC255B" w:rsidP="000403D7">
      <w:pPr>
        <w:ind w:right="-567"/>
        <w:rPr>
          <w:rFonts w:cs="Arial"/>
          <w:szCs w:val="24"/>
        </w:rPr>
      </w:pPr>
      <w:r>
        <w:rPr>
          <w:rFonts w:cs="Arial"/>
          <w:szCs w:val="24"/>
        </w:rPr>
        <w:t xml:space="preserve">Einzel Pistole:  </w:t>
      </w:r>
      <w:r>
        <w:rPr>
          <w:rFonts w:cs="Arial"/>
          <w:szCs w:val="24"/>
        </w:rPr>
        <w:tab/>
        <w:t>1. Platz</w:t>
      </w:r>
      <w:r>
        <w:rPr>
          <w:rFonts w:cs="Arial"/>
          <w:szCs w:val="24"/>
        </w:rPr>
        <w:tab/>
        <w:t>IPA Stuttgart Michael S.</w:t>
      </w:r>
    </w:p>
    <w:p w:rsidR="00CC255B" w:rsidRDefault="00CC255B" w:rsidP="000403D7">
      <w:pPr>
        <w:pStyle w:val="Listenabsatz"/>
        <w:ind w:right="-567"/>
        <w:rPr>
          <w:rFonts w:cs="Arial"/>
          <w:szCs w:val="24"/>
        </w:rPr>
      </w:pPr>
      <w:r>
        <w:rPr>
          <w:rFonts w:cs="Arial"/>
          <w:szCs w:val="24"/>
        </w:rPr>
        <w:tab/>
      </w:r>
      <w:r>
        <w:rPr>
          <w:rFonts w:cs="Arial"/>
          <w:szCs w:val="24"/>
        </w:rPr>
        <w:tab/>
        <w:t>2. Platz</w:t>
      </w:r>
      <w:r>
        <w:rPr>
          <w:rFonts w:cs="Arial"/>
          <w:szCs w:val="24"/>
        </w:rPr>
        <w:tab/>
        <w:t>IPA Stuttgart Marc H.</w:t>
      </w:r>
    </w:p>
    <w:p w:rsidR="00CC255B" w:rsidRDefault="000403D7" w:rsidP="000403D7">
      <w:pPr>
        <w:ind w:right="-567"/>
        <w:rPr>
          <w:rFonts w:cs="Arial"/>
          <w:szCs w:val="24"/>
        </w:rPr>
      </w:pPr>
      <w:r>
        <w:rPr>
          <w:rFonts w:cs="Arial"/>
          <w:noProof/>
          <w:szCs w:val="24"/>
          <w:lang w:eastAsia="de-DE"/>
        </w:rPr>
        <w:drawing>
          <wp:anchor distT="0" distB="0" distL="114300" distR="114300" simplePos="0" relativeHeight="251658240" behindDoc="0" locked="0" layoutInCell="1" allowOverlap="1">
            <wp:simplePos x="0" y="0"/>
            <wp:positionH relativeFrom="column">
              <wp:posOffset>4103370</wp:posOffset>
            </wp:positionH>
            <wp:positionV relativeFrom="paragraph">
              <wp:posOffset>41910</wp:posOffset>
            </wp:positionV>
            <wp:extent cx="2197735" cy="217932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969" b="6443"/>
                    <a:stretch/>
                  </pic:blipFill>
                  <pic:spPr bwMode="auto">
                    <a:xfrm>
                      <a:off x="0" y="0"/>
                      <a:ext cx="2197735" cy="2179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255B" w:rsidRDefault="00CC255B" w:rsidP="000403D7">
      <w:pPr>
        <w:ind w:right="-567"/>
        <w:rPr>
          <w:rFonts w:cs="Arial"/>
          <w:szCs w:val="24"/>
        </w:rPr>
      </w:pPr>
      <w:r>
        <w:rPr>
          <w:rFonts w:cs="Arial"/>
          <w:szCs w:val="24"/>
        </w:rPr>
        <w:t xml:space="preserve">Einzel Gesamt: </w:t>
      </w:r>
      <w:r>
        <w:rPr>
          <w:rFonts w:cs="Arial"/>
          <w:szCs w:val="24"/>
        </w:rPr>
        <w:tab/>
        <w:t>1. Platz</w:t>
      </w:r>
      <w:r>
        <w:rPr>
          <w:rFonts w:cs="Arial"/>
          <w:szCs w:val="24"/>
        </w:rPr>
        <w:tab/>
        <w:t>IPA Stuttgart Marc H.</w:t>
      </w:r>
    </w:p>
    <w:p w:rsidR="00CC255B" w:rsidRDefault="00CC255B" w:rsidP="000403D7">
      <w:pPr>
        <w:ind w:right="-567"/>
        <w:rPr>
          <w:rFonts w:cs="Arial"/>
          <w:szCs w:val="24"/>
        </w:rPr>
      </w:pPr>
      <w:r>
        <w:rPr>
          <w:rFonts w:cs="Arial"/>
          <w:szCs w:val="24"/>
        </w:rPr>
        <w:tab/>
      </w:r>
      <w:r>
        <w:rPr>
          <w:rFonts w:cs="Arial"/>
          <w:szCs w:val="24"/>
        </w:rPr>
        <w:tab/>
      </w:r>
      <w:r>
        <w:rPr>
          <w:rFonts w:cs="Arial"/>
          <w:szCs w:val="24"/>
        </w:rPr>
        <w:tab/>
        <w:t>2. Platz</w:t>
      </w:r>
      <w:r>
        <w:rPr>
          <w:rFonts w:cs="Arial"/>
          <w:szCs w:val="24"/>
        </w:rPr>
        <w:tab/>
        <w:t xml:space="preserve">IPA Stuttgart Christian M. </w:t>
      </w:r>
    </w:p>
    <w:p w:rsidR="00337375" w:rsidRDefault="000403D7" w:rsidP="000403D7">
      <w:pPr>
        <w:ind w:right="-567"/>
        <w:rPr>
          <w:rFonts w:cs="Arial"/>
          <w:szCs w:val="24"/>
        </w:rPr>
      </w:pPr>
      <w:bookmarkStart w:id="0" w:name="_GoBack"/>
      <w:bookmarkEnd w:id="0"/>
      <w:r>
        <w:rPr>
          <w:rFonts w:cs="Arial"/>
          <w:noProof/>
          <w:szCs w:val="24"/>
          <w:lang w:eastAsia="de-DE"/>
        </w:rPr>
        <w:drawing>
          <wp:anchor distT="0" distB="0" distL="114300" distR="114300" simplePos="0" relativeHeight="251663360" behindDoc="0" locked="0" layoutInCell="1" allowOverlap="1">
            <wp:simplePos x="0" y="0"/>
            <wp:positionH relativeFrom="margin">
              <wp:posOffset>449580</wp:posOffset>
            </wp:positionH>
            <wp:positionV relativeFrom="paragraph">
              <wp:posOffset>116840</wp:posOffset>
            </wp:positionV>
            <wp:extent cx="2877868" cy="1920240"/>
            <wp:effectExtent l="0" t="0" r="0" b="381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7868" cy="1920240"/>
                    </a:xfrm>
                    <a:prstGeom prst="rect">
                      <a:avLst/>
                    </a:prstGeom>
                    <a:noFill/>
                  </pic:spPr>
                </pic:pic>
              </a:graphicData>
            </a:graphic>
            <wp14:sizeRelH relativeFrom="margin">
              <wp14:pctWidth>0</wp14:pctWidth>
            </wp14:sizeRelH>
            <wp14:sizeRelV relativeFrom="margin">
              <wp14:pctHeight>0</wp14:pctHeight>
            </wp14:sizeRelV>
          </wp:anchor>
        </w:drawing>
      </w:r>
    </w:p>
    <w:sectPr w:rsidR="00337375" w:rsidSect="00CC255B">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606D" w:rsidRDefault="00EC606D" w:rsidP="00E744A9">
      <w:r>
        <w:separator/>
      </w:r>
    </w:p>
  </w:endnote>
  <w:endnote w:type="continuationSeparator" w:id="0">
    <w:p w:rsidR="00EC606D" w:rsidRDefault="00EC606D" w:rsidP="00E74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4A9" w:rsidRPr="001B0635" w:rsidRDefault="00E744A9" w:rsidP="00E744A9">
    <w:pPr>
      <w:pStyle w:val="Fuzeile"/>
      <w:ind w:left="-426"/>
      <w:rPr>
        <w:rFonts w:ascii="Verdana" w:hAnsi="Verdana"/>
        <w:sz w:val="8"/>
      </w:rPr>
    </w:pPr>
  </w:p>
  <w:p w:rsidR="00E744A9" w:rsidRDefault="00E744A9" w:rsidP="00E744A9">
    <w:pPr>
      <w:pStyle w:val="Fuzeile"/>
      <w:ind w:left="-426"/>
    </w:pPr>
    <w:r>
      <w:rPr>
        <w:noProof/>
      </w:rPr>
      <mc:AlternateContent>
        <mc:Choice Requires="wps">
          <w:drawing>
            <wp:anchor distT="0" distB="0" distL="114300" distR="114300" simplePos="0" relativeHeight="251663360" behindDoc="1" locked="0" layoutInCell="1" allowOverlap="1" wp14:anchorId="5D9D6826" wp14:editId="7AB162DA">
              <wp:simplePos x="0" y="0"/>
              <wp:positionH relativeFrom="column">
                <wp:posOffset>-40640</wp:posOffset>
              </wp:positionH>
              <wp:positionV relativeFrom="paragraph">
                <wp:posOffset>69850</wp:posOffset>
              </wp:positionV>
              <wp:extent cx="6278853" cy="52705"/>
              <wp:effectExtent l="38100" t="0" r="8255" b="23495"/>
              <wp:wrapNone/>
              <wp:docPr id="16" name="Flussdiagramm: Verzweigung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8853" cy="52705"/>
                      </a:xfrm>
                      <a:prstGeom prst="flowChartDecision">
                        <a:avLst/>
                      </a:prstGeom>
                      <a:solidFill>
                        <a:srgbClr val="BFBFBF"/>
                      </a:solidFill>
                      <a:ln w="9525">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A5EA4" id="_x0000_t110" coordsize="21600,21600" o:spt="110" path="m10800,l,10800,10800,21600,21600,10800xe">
              <v:stroke joinstyle="miter"/>
              <v:path gradientshapeok="t" o:connecttype="rect" textboxrect="5400,5400,16200,16200"/>
            </v:shapetype>
            <v:shape id="Flussdiagramm: Verzweigung 7" o:spid="_x0000_s1026" type="#_x0000_t110" style="position:absolute;margin-left:-3.2pt;margin-top:5.5pt;width:494.4pt;height:4.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" fillcolor="#bfbfbf" strokecolor="#bfbfbf"/>
          </w:pict>
        </mc:Fallback>
      </mc:AlternateContent>
    </w:r>
  </w:p>
  <w:p w:rsidR="00E744A9" w:rsidRPr="005840D8" w:rsidRDefault="00E744A9" w:rsidP="00E744A9">
    <w:pPr>
      <w:pStyle w:val="Fuzeile"/>
      <w:tabs>
        <w:tab w:val="clear" w:pos="9072"/>
        <w:tab w:val="right" w:pos="8789"/>
      </w:tabs>
      <w:ind w:left="-426"/>
      <w:jc w:val="center"/>
      <w:rPr>
        <w:rFonts w:ascii="Verdana" w:hAnsi="Verdana" w:cs="Arial"/>
      </w:rPr>
    </w:pPr>
    <w:r w:rsidRPr="005840D8">
      <w:rPr>
        <w:rFonts w:ascii="Verdana" w:hAnsi="Verdana" w:cs="Arial"/>
      </w:rPr>
      <w:t xml:space="preserve">Seite </w:t>
    </w:r>
    <w:r w:rsidRPr="005840D8">
      <w:rPr>
        <w:rFonts w:ascii="Verdana" w:hAnsi="Verdana" w:cs="Arial"/>
        <w:b/>
      </w:rPr>
      <w:fldChar w:fldCharType="begin"/>
    </w:r>
    <w:r w:rsidRPr="005840D8">
      <w:rPr>
        <w:rFonts w:ascii="Verdana" w:hAnsi="Verdana" w:cs="Arial"/>
        <w:b/>
      </w:rPr>
      <w:instrText>PAGE  \* Arabic  \* MERGEFORMAT</w:instrText>
    </w:r>
    <w:r w:rsidRPr="005840D8">
      <w:rPr>
        <w:rFonts w:ascii="Verdana" w:hAnsi="Verdana" w:cs="Arial"/>
        <w:b/>
      </w:rPr>
      <w:fldChar w:fldCharType="separate"/>
    </w:r>
    <w:r w:rsidR="000403D7">
      <w:rPr>
        <w:rFonts w:ascii="Verdana" w:hAnsi="Verdana" w:cs="Arial"/>
        <w:b/>
        <w:noProof/>
      </w:rPr>
      <w:t>2</w:t>
    </w:r>
    <w:r w:rsidRPr="005840D8">
      <w:rPr>
        <w:rFonts w:ascii="Verdana" w:hAnsi="Verdana" w:cs="Arial"/>
        <w:b/>
      </w:rPr>
      <w:fldChar w:fldCharType="end"/>
    </w:r>
    <w:r w:rsidRPr="005840D8">
      <w:rPr>
        <w:rFonts w:ascii="Verdana" w:hAnsi="Verdana" w:cs="Arial"/>
      </w:rPr>
      <w:t xml:space="preserve"> von </w:t>
    </w:r>
    <w:r w:rsidRPr="00903BD5">
      <w:rPr>
        <w:rFonts w:ascii="Verdana" w:hAnsi="Verdana" w:cs="Arial"/>
        <w:b/>
        <w:noProof/>
      </w:rPr>
      <w:fldChar w:fldCharType="begin"/>
    </w:r>
    <w:r w:rsidRPr="00903BD5">
      <w:rPr>
        <w:rFonts w:ascii="Verdana" w:hAnsi="Verdana" w:cs="Arial"/>
        <w:b/>
        <w:noProof/>
      </w:rPr>
      <w:instrText>NUMPAGES  \* Arabic  \* MERGEFORMAT</w:instrText>
    </w:r>
    <w:r w:rsidRPr="00903BD5">
      <w:rPr>
        <w:rFonts w:ascii="Verdana" w:hAnsi="Verdana" w:cs="Arial"/>
        <w:b/>
        <w:noProof/>
      </w:rPr>
      <w:fldChar w:fldCharType="separate"/>
    </w:r>
    <w:r w:rsidR="000403D7">
      <w:rPr>
        <w:rFonts w:ascii="Verdana" w:hAnsi="Verdana" w:cs="Arial"/>
        <w:b/>
        <w:noProof/>
      </w:rPr>
      <w:t>2</w:t>
    </w:r>
    <w:r w:rsidRPr="00903BD5">
      <w:rPr>
        <w:rFonts w:ascii="Verdana" w:hAnsi="Verdana" w:cs="Arial"/>
        <w:b/>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606D" w:rsidRDefault="00EC606D" w:rsidP="00E744A9">
      <w:r>
        <w:separator/>
      </w:r>
    </w:p>
  </w:footnote>
  <w:footnote w:type="continuationSeparator" w:id="0">
    <w:p w:rsidR="00EC606D" w:rsidRDefault="00EC606D" w:rsidP="00E744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4A9" w:rsidRPr="00E744A9" w:rsidRDefault="00E744A9" w:rsidP="00E744A9">
    <w:pPr>
      <w:rPr>
        <w:rFonts w:ascii="Verdana" w:hAnsi="Verdana"/>
        <w:b/>
        <w:sz w:val="32"/>
        <w:szCs w:val="28"/>
      </w:rPr>
    </w:pPr>
    <w:r w:rsidRPr="00524803">
      <w:rPr>
        <w:rFonts w:ascii="Verdana" w:hAnsi="Verdana"/>
        <w:b/>
        <w:noProof/>
        <w:sz w:val="52"/>
        <w:szCs w:val="28"/>
      </w:rPr>
      <w:drawing>
        <wp:anchor distT="0" distB="0" distL="114300" distR="114300" simplePos="0" relativeHeight="251661312" behindDoc="0" locked="0" layoutInCell="1" allowOverlap="1" wp14:anchorId="3E355662" wp14:editId="1F3FBF6D">
          <wp:simplePos x="0" y="0"/>
          <wp:positionH relativeFrom="margin">
            <wp:posOffset>5571490</wp:posOffset>
          </wp:positionH>
          <wp:positionV relativeFrom="paragraph">
            <wp:posOffset>-114773</wp:posOffset>
          </wp:positionV>
          <wp:extent cx="809625" cy="809625"/>
          <wp:effectExtent l="0" t="0" r="9525" b="952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2-02-15 144704 SCHWARZ NEU.png"/>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28730" t="59887" r="26264" b="2301"/>
                  <a:stretch/>
                </pic:blipFill>
                <pic:spPr bwMode="auto">
                  <a:xfrm>
                    <a:off x="0" y="0"/>
                    <a:ext cx="809625" cy="80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67F">
      <w:rPr>
        <w:noProof/>
      </w:rPr>
      <w:drawing>
        <wp:anchor distT="0" distB="0" distL="36195" distR="36195" simplePos="0" relativeHeight="251659264" behindDoc="1" locked="0" layoutInCell="1" allowOverlap="1" wp14:anchorId="6B9F798F" wp14:editId="60074F4B">
          <wp:simplePos x="0" y="0"/>
          <wp:positionH relativeFrom="margin">
            <wp:posOffset>-83820</wp:posOffset>
          </wp:positionH>
          <wp:positionV relativeFrom="paragraph">
            <wp:posOffset>-55083</wp:posOffset>
          </wp:positionV>
          <wp:extent cx="2957195" cy="671195"/>
          <wp:effectExtent l="0" t="0" r="0" b="0"/>
          <wp:wrapTight wrapText="bothSides">
            <wp:wrapPolygon edited="0">
              <wp:start x="0" y="0"/>
              <wp:lineTo x="0" y="20844"/>
              <wp:lineTo x="21428" y="20844"/>
              <wp:lineTo x="21428"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021_01.jpg"/>
                  <pic:cNvPicPr/>
                </pic:nvPicPr>
                <pic:blipFill rotWithShape="1">
                  <a:blip r:embed="rId2" cstate="print">
                    <a:extLst>
                      <a:ext uri="{28A0092B-C50C-407E-A947-70E740481C1C}">
                        <a14:useLocalDpi xmlns:a14="http://schemas.microsoft.com/office/drawing/2010/main" val="0"/>
                      </a:ext>
                    </a:extLst>
                  </a:blip>
                  <a:srcRect t="12785" b="14243"/>
                  <a:stretch/>
                </pic:blipFill>
                <pic:spPr bwMode="auto">
                  <a:xfrm>
                    <a:off x="0" y="0"/>
                    <a:ext cx="2957195" cy="671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b/>
        <w:sz w:val="28"/>
        <w:szCs w:val="28"/>
      </w:rPr>
      <w:t>Fallschirmjägervergleichs-</w:t>
    </w:r>
    <w:r>
      <w:rPr>
        <w:rFonts w:ascii="Verdana" w:hAnsi="Verdana"/>
        <w:b/>
        <w:sz w:val="28"/>
        <w:szCs w:val="28"/>
      </w:rPr>
      <w:br/>
    </w:r>
    <w:r>
      <w:rPr>
        <w:rFonts w:ascii="Verdana" w:hAnsi="Verdana"/>
        <w:b/>
        <w:sz w:val="28"/>
        <w:szCs w:val="28"/>
      </w:rPr>
      <w:t xml:space="preserve"> </w:t>
    </w:r>
    <w:r w:rsidRPr="00E744A9">
      <w:rPr>
        <w:rFonts w:ascii="Verdana" w:hAnsi="Verdana"/>
        <w:b/>
        <w:sz w:val="28"/>
        <w:szCs w:val="28"/>
      </w:rPr>
      <w:t>schießen am 23.07.2022</w:t>
    </w:r>
  </w:p>
  <w:p w:rsidR="00E744A9" w:rsidRPr="00E744A9" w:rsidRDefault="00E744A9" w:rsidP="00E744A9">
    <w:pPr>
      <w:jc w:val="center"/>
      <w:rPr>
        <w:rFonts w:ascii="Verdana" w:hAnsi="Verdana"/>
        <w:b/>
        <w:sz w:val="16"/>
        <w:szCs w:val="28"/>
      </w:rPr>
    </w:pPr>
  </w:p>
  <w:p w:rsidR="00E744A9" w:rsidRDefault="00E744A9" w:rsidP="00E744A9">
    <w:pPr>
      <w:jc w:val="center"/>
      <w:rPr>
        <w:rFonts w:ascii="Verdana" w:hAnsi="Verdana"/>
        <w:b/>
        <w:szCs w:val="28"/>
      </w:rPr>
    </w:pPr>
    <w:r>
      <w:rPr>
        <w:noProof/>
      </w:rPr>
      <mc:AlternateContent>
        <mc:Choice Requires="wps">
          <w:drawing>
            <wp:anchor distT="0" distB="0" distL="114300" distR="114300" simplePos="0" relativeHeight="251660288" behindDoc="0" locked="0" layoutInCell="1" allowOverlap="1" wp14:anchorId="1379E344" wp14:editId="46105436">
              <wp:simplePos x="0" y="0"/>
              <wp:positionH relativeFrom="column">
                <wp:posOffset>-838</wp:posOffset>
              </wp:positionH>
              <wp:positionV relativeFrom="paragraph">
                <wp:posOffset>72390</wp:posOffset>
              </wp:positionV>
              <wp:extent cx="6004800" cy="54000"/>
              <wp:effectExtent l="38100" t="0" r="0" b="22225"/>
              <wp:wrapNone/>
              <wp:docPr id="7" name="Flussdiagramm: Verzweigung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4800" cy="54000"/>
                      </a:xfrm>
                      <a:prstGeom prst="flowChartDecision">
                        <a:avLst/>
                      </a:prstGeom>
                      <a:solidFill>
                        <a:srgbClr val="BFBFBF"/>
                      </a:solidFill>
                      <a:ln w="9525">
                        <a:solidFill>
                          <a:srgbClr val="BFBFB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666AC4" id="_x0000_t110" coordsize="21600,21600" o:spt="110" path="m10800,l,10800,10800,21600,21600,10800xe">
              <v:stroke joinstyle="miter"/>
              <v:path gradientshapeok="t" o:connecttype="rect" textboxrect="5400,5400,16200,16200"/>
            </v:shapetype>
            <v:shape id="Flussdiagramm: Verzweigung 6" o:spid="_x0000_s1026" type="#_x0000_t110" style="position:absolute;margin-left:-.05pt;margin-top:5.7pt;width:472.8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" fillcolor="#bfbfbf" strokecolor="#bfbfbf"/>
          </w:pict>
        </mc:Fallback>
      </mc:AlternateContent>
    </w:r>
  </w:p>
  <w:p w:rsidR="00E744A9" w:rsidRPr="003F454C" w:rsidRDefault="00E744A9" w:rsidP="00E744A9">
    <w:pPr>
      <w:jc w:val="center"/>
      <w:rPr>
        <w:rFonts w:ascii="Verdana" w:hAnsi="Verdana"/>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277F63"/>
    <w:multiLevelType w:val="hybridMultilevel"/>
    <w:tmpl w:val="4D007F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43A26B4"/>
    <w:multiLevelType w:val="hybridMultilevel"/>
    <w:tmpl w:val="F0CEC8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55B"/>
    <w:rsid w:val="000403D7"/>
    <w:rsid w:val="000E7496"/>
    <w:rsid w:val="00337375"/>
    <w:rsid w:val="003D1277"/>
    <w:rsid w:val="00546F88"/>
    <w:rsid w:val="005E4E4F"/>
    <w:rsid w:val="00607263"/>
    <w:rsid w:val="00731A6C"/>
    <w:rsid w:val="00B2711A"/>
    <w:rsid w:val="00C364E6"/>
    <w:rsid w:val="00C42F4D"/>
    <w:rsid w:val="00CC255B"/>
    <w:rsid w:val="00D25A92"/>
    <w:rsid w:val="00E452C3"/>
    <w:rsid w:val="00E744A9"/>
    <w:rsid w:val="00EC60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152B36-6288-495B-AB36-ADA2DB8EC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E4E4F"/>
    <w:pPr>
      <w:spacing w:line="240" w:lineRule="auto"/>
    </w:pPr>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C255B"/>
    <w:pPr>
      <w:ind w:left="720"/>
      <w:contextualSpacing/>
    </w:pPr>
  </w:style>
  <w:style w:type="paragraph" w:styleId="Sprechblasentext">
    <w:name w:val="Balloon Text"/>
    <w:basedOn w:val="Standard"/>
    <w:link w:val="SprechblasentextZchn"/>
    <w:uiPriority w:val="99"/>
    <w:semiHidden/>
    <w:unhideWhenUsed/>
    <w:rsid w:val="00D25A9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25A92"/>
    <w:rPr>
      <w:rFonts w:ascii="Segoe UI" w:hAnsi="Segoe UI" w:cs="Segoe UI"/>
      <w:sz w:val="18"/>
      <w:szCs w:val="18"/>
    </w:rPr>
  </w:style>
  <w:style w:type="paragraph" w:styleId="Kopfzeile">
    <w:name w:val="header"/>
    <w:basedOn w:val="Standard"/>
    <w:link w:val="KopfzeileZchn"/>
    <w:uiPriority w:val="99"/>
    <w:unhideWhenUsed/>
    <w:rsid w:val="00E744A9"/>
    <w:pPr>
      <w:tabs>
        <w:tab w:val="center" w:pos="4536"/>
        <w:tab w:val="right" w:pos="9072"/>
      </w:tabs>
    </w:pPr>
  </w:style>
  <w:style w:type="character" w:customStyle="1" w:styleId="KopfzeileZchn">
    <w:name w:val="Kopfzeile Zchn"/>
    <w:basedOn w:val="Absatz-Standardschriftart"/>
    <w:link w:val="Kopfzeile"/>
    <w:uiPriority w:val="99"/>
    <w:rsid w:val="00E744A9"/>
    <w:rPr>
      <w:rFonts w:ascii="Arial" w:hAnsi="Arial"/>
      <w:sz w:val="24"/>
    </w:rPr>
  </w:style>
  <w:style w:type="paragraph" w:styleId="Fuzeile">
    <w:name w:val="footer"/>
    <w:basedOn w:val="Standard"/>
    <w:link w:val="FuzeileZchn"/>
    <w:uiPriority w:val="99"/>
    <w:unhideWhenUsed/>
    <w:rsid w:val="00E744A9"/>
    <w:pPr>
      <w:tabs>
        <w:tab w:val="center" w:pos="4536"/>
        <w:tab w:val="right" w:pos="9072"/>
      </w:tabs>
    </w:pPr>
  </w:style>
  <w:style w:type="character" w:customStyle="1" w:styleId="FuzeileZchn">
    <w:name w:val="Fußzeile Zchn"/>
    <w:basedOn w:val="Absatz-Standardschriftart"/>
    <w:link w:val="Fuzeile"/>
    <w:uiPriority w:val="99"/>
    <w:rsid w:val="00E744A9"/>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484</Words>
  <Characters>3052</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BITBW</Company>
  <LinksUpToDate>false</LinksUpToDate>
  <CharactersWithSpaces>3529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Saur, Michael</dc:creator>
  <cp:keywords/>
  <dc:description/>
  <cp:lastModifiedBy>Martin Rathgeb</cp:lastModifiedBy>
  <cp:revision>2</cp:revision>
  <cp:lastPrinted>2022-07-29T07:37:00Z</cp:lastPrinted>
  <dcterms:created xsi:type="dcterms:W3CDTF">2022-07-31T05:58:00Z</dcterms:created>
  <dcterms:modified xsi:type="dcterms:W3CDTF">2022-07-31T05:58:00Z</dcterms:modified>
</cp:coreProperties>
</file>